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482C7" w14:textId="77777777" w:rsidR="00DD5B8A" w:rsidRPr="001F2442" w:rsidRDefault="00426E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2442">
        <w:rPr>
          <w:rFonts w:ascii="Times New Roman" w:hAnsi="Times New Roman" w:cs="Times New Roman"/>
          <w:sz w:val="24"/>
          <w:szCs w:val="24"/>
          <w:u w:val="single"/>
        </w:rPr>
        <w:t>John HENDE</w:t>
      </w:r>
      <w:r w:rsidRPr="001F2442">
        <w:rPr>
          <w:rFonts w:ascii="Times New Roman" w:hAnsi="Times New Roman" w:cs="Times New Roman"/>
          <w:sz w:val="24"/>
          <w:szCs w:val="24"/>
        </w:rPr>
        <w:t xml:space="preserve">       (d.1418)</w:t>
      </w:r>
    </w:p>
    <w:p w14:paraId="57F9D340" w14:textId="75441C6B" w:rsidR="00AB2B72" w:rsidRPr="001F2442" w:rsidRDefault="00AB2B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2442">
        <w:rPr>
          <w:rFonts w:ascii="Times New Roman" w:hAnsi="Times New Roman" w:cs="Times New Roman"/>
          <w:sz w:val="24"/>
          <w:szCs w:val="24"/>
        </w:rPr>
        <w:t>of London.</w:t>
      </w:r>
      <w:r w:rsidR="00DF7EFF">
        <w:rPr>
          <w:rFonts w:ascii="Times New Roman" w:hAnsi="Times New Roman" w:cs="Times New Roman"/>
          <w:sz w:val="24"/>
          <w:szCs w:val="24"/>
        </w:rPr>
        <w:t xml:space="preserve"> Merchant.</w:t>
      </w:r>
    </w:p>
    <w:p w14:paraId="262A189E" w14:textId="77777777" w:rsidR="00AB2B72" w:rsidRPr="001F2442" w:rsidRDefault="00AB2B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FF1B1F" w14:textId="77777777" w:rsidR="00AB2B72" w:rsidRPr="001F2442" w:rsidRDefault="00AB2B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C0572B" w14:textId="77777777" w:rsidR="00AB2B72" w:rsidRPr="001F2442" w:rsidRDefault="00AB2B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2442">
        <w:rPr>
          <w:rFonts w:ascii="Times New Roman" w:hAnsi="Times New Roman" w:cs="Times New Roman"/>
          <w:sz w:val="24"/>
          <w:szCs w:val="24"/>
        </w:rPr>
        <w:t>= Elizabeth.</w:t>
      </w:r>
    </w:p>
    <w:p w14:paraId="7DDCDD77" w14:textId="77777777" w:rsidR="00AB2B72" w:rsidRPr="001F2442" w:rsidRDefault="00AB2B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2442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1F244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1F2442">
        <w:rPr>
          <w:rFonts w:ascii="Times New Roman" w:hAnsi="Times New Roman" w:cs="Times New Roman"/>
          <w:sz w:val="24"/>
          <w:szCs w:val="24"/>
        </w:rPr>
        <w:t xml:space="preserve">  ref. eCIPM 21-113)</w:t>
      </w:r>
    </w:p>
    <w:p w14:paraId="1D291E10" w14:textId="26FB60E7" w:rsidR="00AB2B72" w:rsidRDefault="00AB2B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2442">
        <w:rPr>
          <w:rFonts w:ascii="Times New Roman" w:hAnsi="Times New Roman" w:cs="Times New Roman"/>
          <w:sz w:val="24"/>
          <w:szCs w:val="24"/>
        </w:rPr>
        <w:t>Son: John.  (ibid.)</w:t>
      </w:r>
    </w:p>
    <w:p w14:paraId="14C15690" w14:textId="77777777" w:rsidR="001F2442" w:rsidRPr="001F2442" w:rsidRDefault="001F244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681736" w14:textId="4393C52F" w:rsidR="001F2442" w:rsidRDefault="001F244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EC7860" w14:textId="7777777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Oct.1399</w:t>
      </w:r>
      <w:r>
        <w:rPr>
          <w:rFonts w:ascii="Times New Roman" w:hAnsi="Times New Roman" w:cs="Times New Roman"/>
          <w:sz w:val="24"/>
          <w:szCs w:val="24"/>
        </w:rPr>
        <w:tab/>
        <w:t>He was present when Thomas Knolles(q.v.) was elected Mayor.</w:t>
      </w:r>
    </w:p>
    <w:p w14:paraId="170069ED" w14:textId="4E83259B" w:rsidR="007E1E69" w:rsidRPr="001F2442" w:rsidRDefault="007E1E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Letter-Books of the City of London: I” folio i)</w:t>
      </w:r>
    </w:p>
    <w:p w14:paraId="634F6182" w14:textId="77777777" w:rsidR="001F2442" w:rsidRPr="001F2442" w:rsidRDefault="001F2442" w:rsidP="001F24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2442">
        <w:rPr>
          <w:rFonts w:ascii="Times New Roman" w:hAnsi="Times New Roman" w:cs="Times New Roman"/>
          <w:sz w:val="24"/>
          <w:szCs w:val="24"/>
        </w:rPr>
        <w:t>16 Feb.1400</w:t>
      </w:r>
      <w:r w:rsidRPr="001F2442">
        <w:rPr>
          <w:rFonts w:ascii="Times New Roman" w:hAnsi="Times New Roman" w:cs="Times New Roman"/>
          <w:sz w:val="24"/>
          <w:szCs w:val="24"/>
        </w:rPr>
        <w:tab/>
        <w:t>He was one of those pardoned of trespass in acquiring certain lands etc.</w:t>
      </w:r>
    </w:p>
    <w:p w14:paraId="42FF4D72" w14:textId="6CD41460" w:rsidR="007E1E69" w:rsidRDefault="001F2442" w:rsidP="001F24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2442">
        <w:rPr>
          <w:rFonts w:ascii="Times New Roman" w:hAnsi="Times New Roman" w:cs="Times New Roman"/>
          <w:sz w:val="24"/>
          <w:szCs w:val="24"/>
        </w:rPr>
        <w:tab/>
      </w:r>
      <w:r w:rsidRPr="001F2442">
        <w:rPr>
          <w:rFonts w:ascii="Times New Roman" w:hAnsi="Times New Roman" w:cs="Times New Roman"/>
          <w:sz w:val="24"/>
          <w:szCs w:val="24"/>
        </w:rPr>
        <w:tab/>
        <w:t>in Little Reynes.  (C.P.R.1399-1401 p.198)</w:t>
      </w:r>
    </w:p>
    <w:p w14:paraId="72142904" w14:textId="6123E8D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</w:t>
      </w:r>
      <w:r>
        <w:rPr>
          <w:rFonts w:ascii="Times New Roman" w:hAnsi="Times New Roman" w:cs="Times New Roman"/>
          <w:sz w:val="24"/>
          <w:szCs w:val="24"/>
        </w:rPr>
        <w:tab/>
        <w:t>He was present when John Wakelee(q.v.) and William Evote(q.v.) were elected</w:t>
      </w:r>
    </w:p>
    <w:p w14:paraId="0A766D80" w14:textId="7777777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Sheriffs.</w:t>
      </w:r>
    </w:p>
    <w:p w14:paraId="1F1E8D01" w14:textId="7C53827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Letter- Books of the City of London: I” folio vi b)</w:t>
      </w:r>
    </w:p>
    <w:p w14:paraId="77FBCCBD" w14:textId="7B1F8604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present when John Fraunceys(q.v.) was elected Mayor.</w:t>
      </w:r>
    </w:p>
    <w:p w14:paraId="5B08B45A" w14:textId="0377901B" w:rsidR="007E1E69" w:rsidRDefault="007E1E69" w:rsidP="001F24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Letter-Books of the City of London: I folio vi b)</w:t>
      </w:r>
    </w:p>
    <w:p w14:paraId="22B2DC52" w14:textId="7777777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Richard Merlowe(q.v.) were commissioned to levy and collect in person </w:t>
      </w:r>
    </w:p>
    <w:p w14:paraId="42BB0C08" w14:textId="1F225C5B" w:rsidR="007E1E69" w:rsidRDefault="007E1E69" w:rsidP="007E1E6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port of London the subsidy of wools, hides and woolfells granted to the King at the last Parliament.     (C.F.R. 1399-1405 p.208)</w:t>
      </w:r>
    </w:p>
    <w:p w14:paraId="51E98198" w14:textId="7777777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Nov.1405</w:t>
      </w:r>
      <w:r>
        <w:rPr>
          <w:rFonts w:ascii="Times New Roman" w:hAnsi="Times New Roman" w:cs="Times New Roman"/>
          <w:sz w:val="24"/>
          <w:szCs w:val="24"/>
        </w:rPr>
        <w:tab/>
        <w:t>He and Edmund Chymbeham(q.v.) were commissioned to levy and collect</w:t>
      </w:r>
    </w:p>
    <w:p w14:paraId="061D845B" w14:textId="7777777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port of London the customs on wools, hides and wool-fells.</w:t>
      </w:r>
    </w:p>
    <w:p w14:paraId="043DCCE1" w14:textId="5BDDBDE8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p.14)</w:t>
      </w:r>
    </w:p>
    <w:p w14:paraId="6837621E" w14:textId="7777777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collector of three-quarters of the subsidy of wools, hides </w:t>
      </w:r>
    </w:p>
    <w:p w14:paraId="2FBC0851" w14:textId="7777777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woolfells in the port of London and adjacent ports and places.</w:t>
      </w:r>
    </w:p>
    <w:p w14:paraId="6EF406B9" w14:textId="24265B89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p.44)</w:t>
      </w:r>
    </w:p>
    <w:p w14:paraId="0005C43B" w14:textId="77777777" w:rsidR="007E1E69" w:rsidRDefault="007E1E69" w:rsidP="007E1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Feb.1407</w:t>
      </w:r>
      <w:r>
        <w:rPr>
          <w:rFonts w:ascii="Times New Roman" w:hAnsi="Times New Roman" w:cs="Times New Roman"/>
          <w:sz w:val="24"/>
          <w:szCs w:val="24"/>
        </w:rPr>
        <w:tab/>
        <w:t>He and Richard Whittington(q.v.) were commissioned to levy and collect in the</w:t>
      </w:r>
    </w:p>
    <w:p w14:paraId="6E925CFA" w14:textId="5516F3E2" w:rsidR="007E1E69" w:rsidRDefault="007E1E69" w:rsidP="007E1E6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 of London and all adjacent ports and places the custom of wools, hides and woolfells.    (C.F.R. 1405-13 p.47)</w:t>
      </w:r>
    </w:p>
    <w:p w14:paraId="7F5D9695" w14:textId="4C579351" w:rsidR="00DF7EFF" w:rsidRDefault="00DF7EFF" w:rsidP="00DF7E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Apr.</w:t>
      </w:r>
      <w:r>
        <w:rPr>
          <w:rFonts w:ascii="Times New Roman" w:hAnsi="Times New Roman" w:cs="Times New Roman"/>
          <w:sz w:val="24"/>
          <w:szCs w:val="24"/>
        </w:rPr>
        <w:tab/>
        <w:t>He had purchased the manors of Charlton, Old Romney and Ringwold.</w:t>
      </w:r>
    </w:p>
    <w:p w14:paraId="399DD6A8" w14:textId="77777777" w:rsidR="00DF7EFF" w:rsidRDefault="00DF7EFF" w:rsidP="00DF7E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(“The Fifteenth Century” volume XX, edited by Linda Clark and James Ross,</w:t>
      </w:r>
    </w:p>
    <w:p w14:paraId="6F136A16" w14:textId="3584CD1A" w:rsidR="00DF7EFF" w:rsidRPr="001F2442" w:rsidRDefault="00DF7EFF" w:rsidP="00DF7EF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published by the Boydell Press, 2024 p.</w:t>
      </w:r>
      <w:r>
        <w:rPr>
          <w:rFonts w:ascii="Times New Roman" w:hAnsi="Times New Roman" w:cs="Times New Roman"/>
          <w:sz w:val="24"/>
          <w:szCs w:val="24"/>
          <w:lang w:val="en-US"/>
        </w:rPr>
        <w:t>10)</w:t>
      </w:r>
    </w:p>
    <w:p w14:paraId="4F0C1350" w14:textId="77777777" w:rsidR="00AB2B72" w:rsidRPr="001F2442" w:rsidRDefault="00FB52CC" w:rsidP="001F24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2442">
        <w:rPr>
          <w:rFonts w:ascii="Times New Roman" w:hAnsi="Times New Roman" w:cs="Times New Roman"/>
          <w:sz w:val="24"/>
          <w:szCs w:val="24"/>
        </w:rPr>
        <w:t xml:space="preserve">  2 Aug.1418</w:t>
      </w:r>
      <w:r w:rsidRPr="001F2442">
        <w:rPr>
          <w:rFonts w:ascii="Times New Roman" w:hAnsi="Times New Roman" w:cs="Times New Roman"/>
          <w:sz w:val="24"/>
          <w:szCs w:val="24"/>
        </w:rPr>
        <w:tab/>
        <w:t>He died.  (www.inquisitionspostmortem.ac.uk  ref. eCIPM 21-113)</w:t>
      </w:r>
    </w:p>
    <w:p w14:paraId="1D4DCE8A" w14:textId="77777777" w:rsidR="00AB2B72" w:rsidRPr="001F2442" w:rsidRDefault="00AB2B72" w:rsidP="001F24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B05FA" w14:textId="4EAEDF14" w:rsidR="00AB2B72" w:rsidRDefault="00AB2B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AB4FBF" w14:textId="4468706E" w:rsidR="007E1E69" w:rsidRDefault="007E1E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2022</w:t>
      </w:r>
    </w:p>
    <w:p w14:paraId="10994B2D" w14:textId="3185FD95" w:rsidR="00DF7EFF" w:rsidRPr="001F2442" w:rsidRDefault="00DF7EF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 October 2025</w:t>
      </w:r>
    </w:p>
    <w:sectPr w:rsidR="00DF7EFF" w:rsidRPr="001F2442" w:rsidSect="007E1E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FF49" w14:textId="77777777" w:rsidR="00426E2D" w:rsidRDefault="00426E2D" w:rsidP="00564E3C">
      <w:pPr>
        <w:spacing w:after="0" w:line="240" w:lineRule="auto"/>
      </w:pPr>
      <w:r>
        <w:separator/>
      </w:r>
    </w:p>
  </w:endnote>
  <w:endnote w:type="continuationSeparator" w:id="0">
    <w:p w14:paraId="439D8803" w14:textId="77777777" w:rsidR="00426E2D" w:rsidRDefault="00426E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283CB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B1921" w14:textId="4E5A87EC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F7EFF">
      <w:rPr>
        <w:rFonts w:ascii="Times New Roman" w:hAnsi="Times New Roman" w:cs="Times New Roman"/>
        <w:noProof/>
        <w:sz w:val="24"/>
        <w:szCs w:val="24"/>
      </w:rPr>
      <w:t>9 October 2025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252FC269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97F7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0F620" w14:textId="77777777" w:rsidR="00426E2D" w:rsidRDefault="00426E2D" w:rsidP="00564E3C">
      <w:pPr>
        <w:spacing w:after="0" w:line="240" w:lineRule="auto"/>
      </w:pPr>
      <w:r>
        <w:separator/>
      </w:r>
    </w:p>
  </w:footnote>
  <w:footnote w:type="continuationSeparator" w:id="0">
    <w:p w14:paraId="187A6D18" w14:textId="77777777" w:rsidR="00426E2D" w:rsidRDefault="00426E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2FF2C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C8396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A7B7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E2D"/>
    <w:rsid w:val="001F2442"/>
    <w:rsid w:val="00372DC6"/>
    <w:rsid w:val="00426E2D"/>
    <w:rsid w:val="00515FFD"/>
    <w:rsid w:val="00564E3C"/>
    <w:rsid w:val="0064591D"/>
    <w:rsid w:val="007A38FF"/>
    <w:rsid w:val="007E1E69"/>
    <w:rsid w:val="00AB2B72"/>
    <w:rsid w:val="00DD5B8A"/>
    <w:rsid w:val="00DF7EFF"/>
    <w:rsid w:val="00EB41B8"/>
    <w:rsid w:val="00F14DE1"/>
    <w:rsid w:val="00FB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5E809"/>
  <w15:chartTrackingRefBased/>
  <w15:docId w15:val="{A94909E8-4104-4413-B978-71B959783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B2B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17</TotalTime>
  <Pages>1</Pages>
  <Words>294</Words>
  <Characters>1557</Characters>
  <Application>Microsoft Office Word</Application>
  <DocSecurity>0</DocSecurity>
  <Lines>42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6</cp:revision>
  <dcterms:created xsi:type="dcterms:W3CDTF">2015-11-26T20:21:00Z</dcterms:created>
  <dcterms:modified xsi:type="dcterms:W3CDTF">2025-10-09T01:22:00Z</dcterms:modified>
</cp:coreProperties>
</file>